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540" w:lineRule="atLeast"/>
        <w:jc w:val="center"/>
        <w:rPr>
          <w:rFonts w:hint="default" w:cs="微软雅黑" w:asciiTheme="minorEastAsia" w:hAnsiTheme="minorEastAsia" w:eastAsiaTheme="minorEastAsia"/>
        </w:rPr>
      </w:pPr>
      <w:r>
        <w:rPr>
          <w:rFonts w:cs="微软雅黑" w:asciiTheme="minorEastAsia" w:hAnsiTheme="minorEastAsia" w:eastAsiaTheme="minorEastAsia"/>
          <w:shd w:val="clear" w:color="auto" w:fill="FFFFFF"/>
        </w:rPr>
        <w:t>关于举办“诗韵青年志”诗词大赛的通知</w:t>
      </w:r>
    </w:p>
    <w:p>
      <w:pPr>
        <w:pStyle w:val="3"/>
        <w:widowControl/>
        <w:shd w:val="clear" w:color="auto" w:fill="FFFFFF"/>
        <w:spacing w:beforeAutospacing="0" w:afterAutospacing="0" w:line="540" w:lineRule="atLeast"/>
        <w:rPr>
          <w:rFonts w:hint="eastAsia" w:ascii="仿宋" w:hAnsi="仿宋" w:eastAsia="仿宋" w:cs="仿宋"/>
          <w:sz w:val="32"/>
          <w:szCs w:val="32"/>
          <w:shd w:val="clear" w:color="auto" w:fill="FFFFFF"/>
        </w:rPr>
      </w:pPr>
    </w:p>
    <w:p>
      <w:pPr>
        <w:pStyle w:val="3"/>
        <w:widowControl/>
        <w:shd w:val="clear" w:color="auto" w:fill="FFFFFF"/>
        <w:spacing w:beforeAutospacing="0" w:afterAutospacing="0" w:line="540" w:lineRule="atLeast"/>
        <w:rPr>
          <w:rFonts w:ascii="仿宋" w:hAnsi="仿宋" w:eastAsia="仿宋" w:cs="仿宋"/>
          <w:b/>
          <w:sz w:val="32"/>
          <w:szCs w:val="32"/>
          <w:shd w:val="clear" w:color="auto" w:fill="FFFFFF"/>
        </w:rPr>
      </w:pPr>
      <w:r>
        <w:rPr>
          <w:rFonts w:hint="eastAsia" w:ascii="仿宋" w:hAnsi="仿宋" w:eastAsia="仿宋" w:cs="仿宋"/>
          <w:sz w:val="32"/>
          <w:szCs w:val="32"/>
          <w:shd w:val="clear" w:color="auto" w:fill="FFFFFF"/>
        </w:rPr>
        <w:t>各学院团委（总支）：</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为进一步学习贯彻党的十九大精神和习近平新时代中国特色社会主义思想，弘扬中华优秀诗词传统文化，以赏中华诗词、寻文化基因为基本宗旨，带动同学们重温古诗词，分享诗词之美，感受诗词之趣，从古人的智慧和情怀中汲取营养，涵养心灵。寓教于乐，积极打造格调高雅，且能充分展示师大学子青春风采，勤学向善的标杆性活动。现决定从2018年5月至6月举办“启夏青年节”系列活动之“诗韵青年志”诗词大赛。现将有关事宜通知如下：</w:t>
      </w:r>
      <w:r>
        <w:rPr>
          <w:rFonts w:hint="eastAsia" w:ascii="仿宋" w:hAnsi="仿宋" w:eastAsia="仿宋" w:cs="仿宋"/>
          <w:sz w:val="32"/>
          <w:szCs w:val="32"/>
          <w:shd w:val="clear" w:color="auto" w:fill="FFFFFF"/>
        </w:rPr>
        <w:br w:type="textWrapping"/>
      </w:r>
      <w:r>
        <w:rPr>
          <w:rFonts w:hint="eastAsia" w:ascii="仿宋" w:hAnsi="仿宋" w:eastAsia="仿宋" w:cs="仿宋"/>
          <w:b/>
          <w:sz w:val="32"/>
          <w:szCs w:val="32"/>
          <w:shd w:val="clear" w:color="auto" w:fill="FFFFFF"/>
        </w:rPr>
        <w:t>一、主办单位：</w:t>
      </w:r>
    </w:p>
    <w:p>
      <w:pPr>
        <w:pStyle w:val="3"/>
        <w:widowControl/>
        <w:shd w:val="clear" w:color="auto" w:fill="FFFFFF"/>
        <w:spacing w:beforeAutospacing="0" w:afterAutospacing="0" w:line="540" w:lineRule="atLeast"/>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lang w:eastAsia="zh-CN"/>
        </w:rPr>
        <w:t>校团委</w:t>
      </w:r>
      <w:bookmarkStart w:id="0" w:name="_GoBack"/>
      <w:bookmarkEnd w:id="0"/>
    </w:p>
    <w:p>
      <w:pPr>
        <w:pStyle w:val="3"/>
        <w:widowControl/>
        <w:shd w:val="clear" w:color="auto" w:fill="FFFFFF"/>
        <w:spacing w:beforeAutospacing="0" w:afterAutospacing="0" w:line="540" w:lineRule="atLeast"/>
        <w:rPr>
          <w:rFonts w:ascii="仿宋" w:hAnsi="仿宋" w:eastAsia="仿宋" w:cs="仿宋"/>
          <w:b/>
          <w:sz w:val="32"/>
          <w:szCs w:val="32"/>
          <w:shd w:val="clear" w:color="auto" w:fill="FFFFFF"/>
        </w:rPr>
      </w:pPr>
      <w:r>
        <w:rPr>
          <w:rFonts w:hint="eastAsia" w:ascii="仿宋" w:hAnsi="仿宋" w:eastAsia="仿宋" w:cs="仿宋"/>
          <w:b/>
          <w:sz w:val="32"/>
          <w:szCs w:val="32"/>
          <w:shd w:val="clear" w:color="auto" w:fill="FFFFFF"/>
        </w:rPr>
        <w:t>二、承办单位：</w:t>
      </w:r>
    </w:p>
    <w:p>
      <w:pPr>
        <w:pStyle w:val="3"/>
        <w:widowControl/>
        <w:shd w:val="clear" w:color="auto" w:fill="FFFFFF"/>
        <w:spacing w:beforeAutospacing="0" w:afterAutospacing="0" w:line="540" w:lineRule="atLeast"/>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文学院、哲学与政府管理学院</w:t>
      </w:r>
    </w:p>
    <w:p>
      <w:pPr>
        <w:pStyle w:val="3"/>
        <w:widowControl/>
        <w:shd w:val="clear" w:color="auto" w:fill="FFFFFF"/>
        <w:spacing w:beforeAutospacing="0" w:afterAutospacing="0" w:line="540" w:lineRule="atLeast"/>
        <w:rPr>
          <w:rFonts w:ascii="仿宋" w:hAnsi="仿宋" w:eastAsia="仿宋" w:cs="仿宋"/>
          <w:sz w:val="32"/>
          <w:szCs w:val="32"/>
          <w:shd w:val="clear" w:color="auto" w:fill="FFFFFF"/>
        </w:rPr>
      </w:pPr>
      <w:r>
        <w:rPr>
          <w:rFonts w:hint="eastAsia" w:ascii="仿宋" w:hAnsi="仿宋" w:eastAsia="仿宋" w:cs="仿宋"/>
          <w:b/>
          <w:sz w:val="32"/>
          <w:szCs w:val="32"/>
          <w:shd w:val="clear" w:color="auto" w:fill="FFFFFF"/>
        </w:rPr>
        <w:t>三、活动主题</w:t>
      </w:r>
      <w:r>
        <w:rPr>
          <w:rFonts w:hint="eastAsia" w:ascii="仿宋" w:hAnsi="仿宋" w:eastAsia="仿宋" w:cs="仿宋"/>
          <w:b/>
          <w:sz w:val="32"/>
          <w:szCs w:val="32"/>
          <w:shd w:val="clear" w:color="auto" w:fill="FFFFFF"/>
        </w:rPr>
        <w:br w:type="textWrapping"/>
      </w:r>
      <w:r>
        <w:rPr>
          <w:rFonts w:hint="eastAsia" w:ascii="仿宋" w:hAnsi="仿宋" w:eastAsia="仿宋" w:cs="仿宋"/>
          <w:sz w:val="32"/>
          <w:szCs w:val="32"/>
          <w:shd w:val="clear" w:color="auto" w:fill="FFFFFF"/>
        </w:rPr>
        <w:t>  “文”韵青年志，“哲”里诗正华</w:t>
      </w:r>
      <w:r>
        <w:rPr>
          <w:rFonts w:hint="eastAsia" w:ascii="仿宋" w:hAnsi="仿宋" w:eastAsia="仿宋" w:cs="仿宋"/>
          <w:sz w:val="32"/>
          <w:szCs w:val="32"/>
          <w:shd w:val="clear" w:color="auto" w:fill="FFFFFF"/>
        </w:rPr>
        <w:br w:type="textWrapping"/>
      </w:r>
      <w:r>
        <w:rPr>
          <w:rFonts w:hint="eastAsia" w:ascii="仿宋" w:hAnsi="仿宋" w:eastAsia="仿宋" w:cs="仿宋"/>
          <w:b/>
          <w:sz w:val="32"/>
          <w:szCs w:val="32"/>
          <w:shd w:val="clear" w:color="auto" w:fill="FFFFFF"/>
        </w:rPr>
        <w:t>四、比赛流程：</w:t>
      </w:r>
      <w:r>
        <w:rPr>
          <w:rFonts w:hint="eastAsia" w:ascii="仿宋" w:hAnsi="仿宋" w:eastAsia="仿宋" w:cs="仿宋"/>
          <w:b/>
          <w:sz w:val="32"/>
          <w:szCs w:val="32"/>
          <w:shd w:val="clear" w:color="auto" w:fill="FFFFFF"/>
        </w:rPr>
        <w:br w:type="textWrapping"/>
      </w:r>
      <w:r>
        <w:rPr>
          <w:rFonts w:hint="eastAsia" w:ascii="仿宋" w:hAnsi="仿宋" w:eastAsia="仿宋" w:cs="仿宋"/>
          <w:sz w:val="32"/>
          <w:szCs w:val="32"/>
          <w:shd w:val="clear" w:color="auto" w:fill="FFFFFF"/>
        </w:rPr>
        <w:t>  </w:t>
      </w:r>
      <w:r>
        <w:rPr>
          <w:rFonts w:hint="eastAsia" w:ascii="仿宋" w:hAnsi="仿宋" w:eastAsia="仿宋" w:cs="仿宋"/>
          <w:bCs/>
          <w:sz w:val="32"/>
          <w:szCs w:val="32"/>
          <w:shd w:val="clear" w:color="auto" w:fill="FFFFFF"/>
        </w:rPr>
        <w:t>1.报名阶段</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各学院同学自由组队，也可以跨学院组队，人数为5人（包括队长）。</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w:t>
      </w:r>
      <w:r>
        <w:rPr>
          <w:rFonts w:hint="eastAsia" w:ascii="仿宋" w:hAnsi="仿宋" w:eastAsia="仿宋" w:cs="仿宋"/>
          <w:bCs/>
          <w:sz w:val="32"/>
          <w:szCs w:val="32"/>
          <w:shd w:val="clear" w:color="auto" w:fill="FFFFFF"/>
        </w:rPr>
        <w:t>2.初赛选拔阶段</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根据参赛团队数量组织初赛选拔。如果报名团队超出32支，在初赛前组织一次诗词笔试，按照得分从高到低取前32支团队。如报名团队在32支以内，进入初赛，经过“诗词竞赛环节”，选拔6支团队进入决赛。</w:t>
      </w:r>
    </w:p>
    <w:p>
      <w:pPr>
        <w:pStyle w:val="3"/>
        <w:widowControl/>
        <w:numPr>
          <w:ilvl w:val="0"/>
          <w:numId w:val="1"/>
        </w:numPr>
        <w:shd w:val="clear" w:color="auto" w:fill="FFFFFF"/>
        <w:spacing w:beforeAutospacing="0" w:afterAutospacing="0" w:line="540" w:lineRule="atLeast"/>
        <w:rPr>
          <w:rFonts w:ascii="仿宋" w:hAnsi="仿宋" w:eastAsia="仿宋" w:cs="仿宋"/>
          <w:bCs/>
          <w:sz w:val="32"/>
          <w:szCs w:val="32"/>
          <w:shd w:val="clear" w:color="auto" w:fill="FFFFFF"/>
        </w:rPr>
      </w:pPr>
      <w:r>
        <w:rPr>
          <w:rFonts w:hint="eastAsia" w:ascii="仿宋" w:hAnsi="仿宋" w:eastAsia="仿宋" w:cs="仿宋"/>
          <w:bCs/>
          <w:sz w:val="32"/>
          <w:szCs w:val="32"/>
          <w:shd w:val="clear" w:color="auto" w:fill="FFFFFF"/>
        </w:rPr>
        <w:t>决赛阶段</w:t>
      </w:r>
    </w:p>
    <w:p>
      <w:pPr>
        <w:pStyle w:val="3"/>
        <w:widowControl/>
        <w:shd w:val="clear" w:color="auto" w:fill="FFFFFF"/>
        <w:spacing w:beforeAutospacing="0" w:afterAutospacing="0" w:line="540" w:lineRule="atLeast"/>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决赛包括诗词表演、诗词竞赛与飞花令三个环节。</w:t>
      </w:r>
    </w:p>
    <w:p>
      <w:pPr>
        <w:pStyle w:val="3"/>
        <w:widowControl/>
        <w:shd w:val="clear" w:color="auto" w:fill="FFFFFF"/>
        <w:spacing w:beforeAutospacing="0" w:afterAutospacing="0" w:line="540" w:lineRule="atLeast"/>
        <w:ind w:firstLine="640" w:firstLineChars="200"/>
        <w:rPr>
          <w:rFonts w:ascii="仿宋" w:hAnsi="仿宋" w:eastAsia="仿宋" w:cs="仿宋"/>
          <w:sz w:val="32"/>
          <w:szCs w:val="32"/>
          <w:shd w:val="clear" w:color="auto" w:fill="FFFFFF"/>
        </w:rPr>
      </w:pPr>
      <w:r>
        <w:rPr>
          <w:rFonts w:hint="eastAsia" w:ascii="仿宋" w:hAnsi="仿宋" w:eastAsia="仿宋" w:cs="仿宋"/>
          <w:bCs/>
          <w:sz w:val="32"/>
          <w:szCs w:val="32"/>
          <w:shd w:val="clear" w:color="auto" w:fill="FFFFFF"/>
        </w:rPr>
        <w:t>①诗词表演环节：</w:t>
      </w:r>
      <w:r>
        <w:rPr>
          <w:rFonts w:hint="eastAsia" w:ascii="仿宋" w:hAnsi="仿宋" w:eastAsia="仿宋" w:cs="仿宋"/>
          <w:sz w:val="32"/>
          <w:szCs w:val="32"/>
          <w:shd w:val="clear" w:color="auto" w:fill="FFFFFF"/>
        </w:rPr>
        <w:t>文学院、哲学与政府管理学院2支代表队进行诗词相关的文艺表演，之后与6支初赛选出的优秀团队进入下一竞赛环节。</w:t>
      </w:r>
    </w:p>
    <w:p>
      <w:pPr>
        <w:pStyle w:val="3"/>
        <w:widowControl/>
        <w:shd w:val="clear" w:color="auto" w:fill="FFFFFF"/>
        <w:spacing w:beforeAutospacing="0" w:afterAutospacing="0" w:line="540" w:lineRule="atLeast"/>
        <w:ind w:firstLine="640" w:firstLineChars="200"/>
        <w:rPr>
          <w:rFonts w:ascii="仿宋" w:hAnsi="仿宋" w:eastAsia="仿宋" w:cs="仿宋"/>
          <w:sz w:val="32"/>
          <w:szCs w:val="32"/>
          <w:shd w:val="clear" w:color="auto" w:fill="FFFFFF"/>
        </w:rPr>
      </w:pPr>
      <w:r>
        <w:rPr>
          <w:rFonts w:hint="eastAsia" w:ascii="仿宋" w:hAnsi="仿宋" w:eastAsia="仿宋" w:cs="仿宋"/>
          <w:bCs/>
          <w:sz w:val="32"/>
          <w:szCs w:val="32"/>
          <w:shd w:val="clear" w:color="auto" w:fill="FFFFFF"/>
        </w:rPr>
        <w:t>②诗词竞赛环节：</w:t>
      </w:r>
      <w:r>
        <w:rPr>
          <w:rFonts w:hint="eastAsia" w:ascii="仿宋" w:hAnsi="仿宋" w:eastAsia="仿宋" w:cs="仿宋"/>
          <w:sz w:val="32"/>
          <w:szCs w:val="32"/>
          <w:shd w:val="clear" w:color="auto" w:fill="FFFFFF"/>
        </w:rPr>
        <w:t>按照答题环节顺序，在每一个答题环节，团队内部协商派出一个答题人（可重复派出，但不得超过三次），若答题人连续两个环节失败或同一人连续答题超过三次（不包括第三次）即他所代表的团队失败，最终根据团队得分分胜负。</w:t>
      </w:r>
    </w:p>
    <w:p>
      <w:pPr>
        <w:pStyle w:val="3"/>
        <w:widowControl/>
        <w:shd w:val="clear" w:color="auto" w:fill="FFFFFF"/>
        <w:spacing w:beforeAutospacing="0" w:afterAutospacing="0" w:line="540" w:lineRule="atLeast"/>
        <w:ind w:firstLine="640" w:firstLineChars="200"/>
        <w:rPr>
          <w:rFonts w:ascii="仿宋" w:hAnsi="仿宋" w:eastAsia="仿宋" w:cs="仿宋"/>
          <w:sz w:val="32"/>
          <w:szCs w:val="32"/>
          <w:shd w:val="clear" w:color="auto" w:fill="FFFFFF"/>
        </w:rPr>
      </w:pPr>
      <w:r>
        <w:rPr>
          <w:rFonts w:hint="eastAsia" w:ascii="仿宋" w:hAnsi="仿宋" w:eastAsia="仿宋" w:cs="仿宋"/>
          <w:bCs/>
          <w:sz w:val="32"/>
          <w:szCs w:val="32"/>
          <w:shd w:val="clear" w:color="auto" w:fill="FFFFFF"/>
        </w:rPr>
        <w:t>③飞花令环节：</w:t>
      </w:r>
      <w:r>
        <w:rPr>
          <w:rFonts w:hint="eastAsia" w:ascii="仿宋" w:hAnsi="仿宋" w:eastAsia="仿宋" w:cs="仿宋"/>
          <w:sz w:val="32"/>
          <w:szCs w:val="32"/>
          <w:shd w:val="clear" w:color="auto" w:fill="FFFFFF"/>
        </w:rPr>
        <w:t>所有参赛选手（不分团队），比赛题目为一个字，参赛选手依次回答一句包含题目字的诗句，倒计时结束仍未作答或答案有误即视为飞花令挑战失败（可以主动弃权），坚持到最后的三位参赛选手将被评为“优秀选手”。</w:t>
      </w:r>
    </w:p>
    <w:p>
      <w:pPr>
        <w:pStyle w:val="3"/>
        <w:widowControl/>
        <w:shd w:val="clear" w:color="auto" w:fill="FFFFFF"/>
        <w:spacing w:beforeAutospacing="0" w:afterAutospacing="0" w:line="540" w:lineRule="atLeast"/>
        <w:rPr>
          <w:rFonts w:ascii="仿宋" w:hAnsi="仿宋" w:eastAsia="仿宋" w:cs="仿宋"/>
          <w:b/>
          <w:bCs/>
          <w:sz w:val="32"/>
          <w:szCs w:val="32"/>
          <w:shd w:val="clear" w:color="auto" w:fill="FFFFFF"/>
        </w:rPr>
      </w:pPr>
      <w:r>
        <w:rPr>
          <w:rFonts w:hint="eastAsia" w:ascii="仿宋" w:hAnsi="仿宋" w:eastAsia="仿宋" w:cs="仿宋"/>
          <w:b/>
          <w:bCs/>
          <w:sz w:val="32"/>
          <w:szCs w:val="32"/>
          <w:shd w:val="clear" w:color="auto" w:fill="FFFFFF"/>
        </w:rPr>
        <w:t>五、报名方式：</w:t>
      </w:r>
    </w:p>
    <w:p>
      <w:pPr>
        <w:pStyle w:val="3"/>
        <w:widowControl/>
        <w:shd w:val="clear" w:color="auto" w:fill="FFFFFF"/>
        <w:spacing w:beforeAutospacing="0" w:afterAutospacing="0" w:line="540" w:lineRule="atLeast"/>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可跨学院，自由组队，每队5人。队长将报名表（附件1）发送至邮箱7097473@qq.com，报名截止时间：5月13日17:00。</w:t>
      </w:r>
    </w:p>
    <w:p>
      <w:pPr>
        <w:pStyle w:val="3"/>
        <w:widowControl/>
        <w:shd w:val="clear" w:color="auto" w:fill="FFFFFF"/>
        <w:spacing w:beforeAutospacing="0" w:afterAutospacing="0" w:line="540" w:lineRule="atLeast"/>
        <w:ind w:left="420" w:left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联 系 人：陶路江   卢冠宇</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联系电话：15502937652、15209257158</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附件：报名信息表</w:t>
      </w:r>
    </w:p>
    <w:p>
      <w:pPr>
        <w:pStyle w:val="3"/>
        <w:widowControl/>
        <w:shd w:val="clear" w:color="auto" w:fill="FFFFFF"/>
        <w:spacing w:beforeAutospacing="0" w:afterAutospacing="0" w:line="540" w:lineRule="atLeast"/>
        <w:ind w:firstLine="640" w:firstLineChars="200"/>
        <w:rPr>
          <w:rFonts w:ascii="仿宋" w:hAnsi="仿宋" w:eastAsia="仿宋" w:cs="仿宋"/>
          <w:sz w:val="32"/>
          <w:szCs w:val="32"/>
          <w:shd w:val="clear" w:color="auto" w:fill="FFFFFF"/>
        </w:rPr>
      </w:pPr>
    </w:p>
    <w:p>
      <w:pPr>
        <w:pStyle w:val="3"/>
        <w:widowControl/>
        <w:shd w:val="clear" w:color="auto" w:fill="FFFFFF"/>
        <w:wordWrap w:val="0"/>
        <w:spacing w:beforeAutospacing="0" w:afterAutospacing="0" w:line="540" w:lineRule="atLeast"/>
        <w:ind w:right="120"/>
        <w:jc w:val="right"/>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文学院　　　　</w:t>
      </w:r>
    </w:p>
    <w:p>
      <w:pPr>
        <w:pStyle w:val="3"/>
        <w:widowControl/>
        <w:shd w:val="clear" w:color="auto" w:fill="FFFFFF"/>
        <w:wordWrap w:val="0"/>
        <w:spacing w:beforeAutospacing="0" w:afterAutospacing="0" w:line="540" w:lineRule="atLeast"/>
        <w:ind w:right="120"/>
        <w:jc w:val="right"/>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哲学与政府管理学院　</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xml:space="preserve">2018年5月7日　 </w:t>
      </w: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right"/>
        <w:rPr>
          <w:rFonts w:cs="微软雅黑" w:asciiTheme="minorEastAsia" w:hAnsiTheme="minorEastAsia"/>
          <w:sz w:val="32"/>
          <w:szCs w:val="32"/>
          <w:shd w:val="clear" w:color="auto" w:fill="FFFFFF"/>
        </w:rPr>
      </w:pPr>
    </w:p>
    <w:p>
      <w:pPr>
        <w:pStyle w:val="3"/>
        <w:widowControl/>
        <w:shd w:val="clear" w:color="auto" w:fill="FFFFFF"/>
        <w:spacing w:beforeAutospacing="0" w:afterAutospacing="0" w:line="540" w:lineRule="atLeast"/>
        <w:ind w:right="120"/>
        <w:jc w:val="both"/>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附件：</w:t>
      </w:r>
    </w:p>
    <w:p>
      <w:pPr>
        <w:jc w:val="center"/>
        <w:rPr>
          <w:rFonts w:ascii="黑体" w:hAnsi="黑体" w:eastAsia="黑体" w:cs="黑体"/>
          <w:b/>
          <w:bCs/>
          <w:sz w:val="36"/>
          <w:szCs w:val="44"/>
        </w:rPr>
      </w:pPr>
      <w:r>
        <w:rPr>
          <w:rFonts w:hint="eastAsia" w:ascii="黑体" w:hAnsi="黑体" w:eastAsia="黑体" w:cs="黑体"/>
          <w:b/>
          <w:bCs/>
          <w:sz w:val="36"/>
          <w:szCs w:val="44"/>
        </w:rPr>
        <w:t>“诗韵青年志”诗词大赛报名表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417"/>
        <w:gridCol w:w="1890"/>
        <w:gridCol w:w="1806"/>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团队名称</w:t>
            </w:r>
          </w:p>
        </w:tc>
        <w:tc>
          <w:tcPr>
            <w:tcW w:w="6818" w:type="dxa"/>
            <w:gridSpan w:val="4"/>
            <w:vAlign w:val="center"/>
          </w:tcPr>
          <w:p>
            <w:pPr>
              <w:jc w:val="center"/>
              <w:rPr>
                <w:rFonts w:ascii="楷体_GB2312" w:eastAsia="楷体_GB2312" w:cs="宋体" w:hAnsi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1704" w:type="dxa"/>
            <w:vMerge w:val="restart"/>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队长信息</w:t>
            </w:r>
          </w:p>
        </w:tc>
        <w:tc>
          <w:tcPr>
            <w:tcW w:w="1417"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姓名</w:t>
            </w:r>
          </w:p>
        </w:tc>
        <w:tc>
          <w:tcPr>
            <w:tcW w:w="1890"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学院</w:t>
            </w:r>
          </w:p>
        </w:tc>
        <w:tc>
          <w:tcPr>
            <w:tcW w:w="1806"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年级/专业</w:t>
            </w:r>
          </w:p>
        </w:tc>
        <w:tc>
          <w:tcPr>
            <w:tcW w:w="1705"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6" w:hRule="atLeast"/>
        </w:trPr>
        <w:tc>
          <w:tcPr>
            <w:tcW w:w="1704" w:type="dxa"/>
            <w:vMerge w:val="continue"/>
            <w:vAlign w:val="center"/>
          </w:tcPr>
          <w:p>
            <w:pPr>
              <w:jc w:val="center"/>
              <w:rPr>
                <w:rFonts w:ascii="楷体_GB2312" w:eastAsia="楷体_GB2312" w:cs="宋体" w:hAnsiTheme="minorEastAsia"/>
                <w:sz w:val="28"/>
                <w:szCs w:val="28"/>
              </w:rPr>
            </w:pPr>
          </w:p>
        </w:tc>
        <w:tc>
          <w:tcPr>
            <w:tcW w:w="1417" w:type="dxa"/>
            <w:vAlign w:val="center"/>
          </w:tcPr>
          <w:p>
            <w:pPr>
              <w:jc w:val="center"/>
              <w:rPr>
                <w:rFonts w:ascii="楷体_GB2312" w:eastAsia="楷体_GB2312" w:cs="宋体" w:hAnsiTheme="minorEastAsia"/>
                <w:sz w:val="28"/>
                <w:szCs w:val="28"/>
              </w:rPr>
            </w:pPr>
          </w:p>
        </w:tc>
        <w:tc>
          <w:tcPr>
            <w:tcW w:w="1890" w:type="dxa"/>
            <w:vAlign w:val="center"/>
          </w:tcPr>
          <w:p>
            <w:pPr>
              <w:jc w:val="center"/>
              <w:rPr>
                <w:rFonts w:ascii="楷体_GB2312" w:eastAsia="楷体_GB2312" w:cs="宋体" w:hAnsiTheme="minorEastAsia"/>
                <w:sz w:val="28"/>
                <w:szCs w:val="28"/>
              </w:rPr>
            </w:pPr>
          </w:p>
        </w:tc>
        <w:tc>
          <w:tcPr>
            <w:tcW w:w="1806" w:type="dxa"/>
            <w:vAlign w:val="center"/>
          </w:tcPr>
          <w:p>
            <w:pPr>
              <w:jc w:val="center"/>
              <w:rPr>
                <w:rFonts w:ascii="楷体_GB2312" w:eastAsia="楷体_GB2312" w:cs="宋体" w:hAnsiTheme="minorEastAsia"/>
                <w:sz w:val="28"/>
                <w:szCs w:val="28"/>
              </w:rPr>
            </w:pPr>
          </w:p>
        </w:tc>
        <w:tc>
          <w:tcPr>
            <w:tcW w:w="1705" w:type="dxa"/>
            <w:vAlign w:val="center"/>
          </w:tcPr>
          <w:p>
            <w:pPr>
              <w:jc w:val="center"/>
              <w:rPr>
                <w:rFonts w:ascii="楷体_GB2312" w:eastAsia="楷体_GB2312" w:cs="宋体" w:hAnsi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团队成员</w:t>
            </w:r>
          </w:p>
        </w:tc>
        <w:tc>
          <w:tcPr>
            <w:tcW w:w="1417"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姓名</w:t>
            </w:r>
          </w:p>
        </w:tc>
        <w:tc>
          <w:tcPr>
            <w:tcW w:w="1890"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学院</w:t>
            </w:r>
          </w:p>
        </w:tc>
        <w:tc>
          <w:tcPr>
            <w:tcW w:w="1806"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年级/专业</w:t>
            </w:r>
          </w:p>
        </w:tc>
        <w:tc>
          <w:tcPr>
            <w:tcW w:w="1705"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trPr>
        <w:tc>
          <w:tcPr>
            <w:tcW w:w="1704"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成员1</w:t>
            </w:r>
          </w:p>
        </w:tc>
        <w:tc>
          <w:tcPr>
            <w:tcW w:w="1417" w:type="dxa"/>
            <w:vAlign w:val="center"/>
          </w:tcPr>
          <w:p>
            <w:pPr>
              <w:jc w:val="center"/>
              <w:rPr>
                <w:rFonts w:ascii="楷体_GB2312" w:eastAsia="楷体_GB2312" w:cs="宋体" w:hAnsiTheme="minorEastAsia"/>
                <w:sz w:val="28"/>
                <w:szCs w:val="28"/>
              </w:rPr>
            </w:pPr>
          </w:p>
        </w:tc>
        <w:tc>
          <w:tcPr>
            <w:tcW w:w="1890" w:type="dxa"/>
            <w:vAlign w:val="center"/>
          </w:tcPr>
          <w:p>
            <w:pPr>
              <w:jc w:val="center"/>
              <w:rPr>
                <w:rFonts w:ascii="楷体_GB2312" w:eastAsia="楷体_GB2312" w:cs="宋体" w:hAnsiTheme="minorEastAsia"/>
                <w:sz w:val="28"/>
                <w:szCs w:val="28"/>
              </w:rPr>
            </w:pPr>
          </w:p>
        </w:tc>
        <w:tc>
          <w:tcPr>
            <w:tcW w:w="1806" w:type="dxa"/>
            <w:vAlign w:val="center"/>
          </w:tcPr>
          <w:p>
            <w:pPr>
              <w:jc w:val="center"/>
              <w:rPr>
                <w:rFonts w:ascii="楷体_GB2312" w:eastAsia="楷体_GB2312" w:cs="宋体" w:hAnsiTheme="minorEastAsia"/>
                <w:sz w:val="28"/>
                <w:szCs w:val="28"/>
              </w:rPr>
            </w:pPr>
          </w:p>
        </w:tc>
        <w:tc>
          <w:tcPr>
            <w:tcW w:w="1705" w:type="dxa"/>
            <w:vAlign w:val="center"/>
          </w:tcPr>
          <w:p>
            <w:pPr>
              <w:jc w:val="center"/>
              <w:rPr>
                <w:rFonts w:ascii="楷体_GB2312" w:eastAsia="楷体_GB2312" w:cs="宋体" w:hAnsi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trPr>
        <w:tc>
          <w:tcPr>
            <w:tcW w:w="1704"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成员2</w:t>
            </w:r>
          </w:p>
        </w:tc>
        <w:tc>
          <w:tcPr>
            <w:tcW w:w="1417" w:type="dxa"/>
            <w:vAlign w:val="center"/>
          </w:tcPr>
          <w:p>
            <w:pPr>
              <w:jc w:val="center"/>
              <w:rPr>
                <w:rFonts w:ascii="楷体_GB2312" w:eastAsia="楷体_GB2312" w:cs="宋体" w:hAnsiTheme="minorEastAsia"/>
                <w:sz w:val="28"/>
                <w:szCs w:val="28"/>
              </w:rPr>
            </w:pPr>
          </w:p>
        </w:tc>
        <w:tc>
          <w:tcPr>
            <w:tcW w:w="1890" w:type="dxa"/>
            <w:vAlign w:val="center"/>
          </w:tcPr>
          <w:p>
            <w:pPr>
              <w:jc w:val="center"/>
              <w:rPr>
                <w:rFonts w:ascii="楷体_GB2312" w:eastAsia="楷体_GB2312" w:cs="宋体" w:hAnsiTheme="minorEastAsia"/>
                <w:sz w:val="28"/>
                <w:szCs w:val="28"/>
              </w:rPr>
            </w:pPr>
          </w:p>
        </w:tc>
        <w:tc>
          <w:tcPr>
            <w:tcW w:w="1806" w:type="dxa"/>
            <w:vAlign w:val="center"/>
          </w:tcPr>
          <w:p>
            <w:pPr>
              <w:jc w:val="center"/>
              <w:rPr>
                <w:rFonts w:ascii="楷体_GB2312" w:eastAsia="楷体_GB2312" w:cs="宋体" w:hAnsiTheme="minorEastAsia"/>
                <w:sz w:val="28"/>
                <w:szCs w:val="28"/>
              </w:rPr>
            </w:pPr>
          </w:p>
        </w:tc>
        <w:tc>
          <w:tcPr>
            <w:tcW w:w="1705" w:type="dxa"/>
            <w:vAlign w:val="center"/>
          </w:tcPr>
          <w:p>
            <w:pPr>
              <w:jc w:val="center"/>
              <w:rPr>
                <w:rFonts w:ascii="楷体_GB2312" w:eastAsia="楷体_GB2312" w:cs="宋体" w:hAnsi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1704"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成员3</w:t>
            </w:r>
          </w:p>
        </w:tc>
        <w:tc>
          <w:tcPr>
            <w:tcW w:w="1417" w:type="dxa"/>
            <w:vAlign w:val="center"/>
          </w:tcPr>
          <w:p>
            <w:pPr>
              <w:jc w:val="center"/>
              <w:rPr>
                <w:rFonts w:ascii="楷体_GB2312" w:eastAsia="楷体_GB2312" w:cs="宋体" w:hAnsiTheme="minorEastAsia"/>
                <w:sz w:val="28"/>
                <w:szCs w:val="28"/>
              </w:rPr>
            </w:pPr>
          </w:p>
        </w:tc>
        <w:tc>
          <w:tcPr>
            <w:tcW w:w="1890" w:type="dxa"/>
            <w:vAlign w:val="center"/>
          </w:tcPr>
          <w:p>
            <w:pPr>
              <w:jc w:val="center"/>
              <w:rPr>
                <w:rFonts w:ascii="楷体_GB2312" w:eastAsia="楷体_GB2312" w:cs="宋体" w:hAnsiTheme="minorEastAsia"/>
                <w:sz w:val="28"/>
                <w:szCs w:val="28"/>
              </w:rPr>
            </w:pPr>
          </w:p>
        </w:tc>
        <w:tc>
          <w:tcPr>
            <w:tcW w:w="1806" w:type="dxa"/>
            <w:vAlign w:val="center"/>
          </w:tcPr>
          <w:p>
            <w:pPr>
              <w:jc w:val="center"/>
              <w:rPr>
                <w:rFonts w:ascii="楷体_GB2312" w:eastAsia="楷体_GB2312" w:cs="宋体" w:hAnsiTheme="minorEastAsia"/>
                <w:sz w:val="28"/>
                <w:szCs w:val="28"/>
              </w:rPr>
            </w:pPr>
          </w:p>
        </w:tc>
        <w:tc>
          <w:tcPr>
            <w:tcW w:w="1705" w:type="dxa"/>
            <w:vAlign w:val="center"/>
          </w:tcPr>
          <w:p>
            <w:pPr>
              <w:jc w:val="center"/>
              <w:rPr>
                <w:rFonts w:ascii="楷体_GB2312" w:eastAsia="楷体_GB2312" w:cs="宋体" w:hAnsi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1704"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成员4</w:t>
            </w:r>
          </w:p>
        </w:tc>
        <w:tc>
          <w:tcPr>
            <w:tcW w:w="1417" w:type="dxa"/>
            <w:vAlign w:val="center"/>
          </w:tcPr>
          <w:p>
            <w:pPr>
              <w:jc w:val="center"/>
              <w:rPr>
                <w:rFonts w:ascii="楷体_GB2312" w:eastAsia="楷体_GB2312" w:cs="宋体" w:hAnsiTheme="minorEastAsia"/>
                <w:sz w:val="28"/>
                <w:szCs w:val="28"/>
              </w:rPr>
            </w:pPr>
          </w:p>
        </w:tc>
        <w:tc>
          <w:tcPr>
            <w:tcW w:w="1890" w:type="dxa"/>
            <w:vAlign w:val="center"/>
          </w:tcPr>
          <w:p>
            <w:pPr>
              <w:jc w:val="center"/>
              <w:rPr>
                <w:rFonts w:ascii="楷体_GB2312" w:eastAsia="楷体_GB2312" w:cs="宋体" w:hAnsiTheme="minorEastAsia"/>
                <w:sz w:val="28"/>
                <w:szCs w:val="28"/>
              </w:rPr>
            </w:pPr>
          </w:p>
        </w:tc>
        <w:tc>
          <w:tcPr>
            <w:tcW w:w="1806" w:type="dxa"/>
            <w:vAlign w:val="center"/>
          </w:tcPr>
          <w:p>
            <w:pPr>
              <w:jc w:val="center"/>
              <w:rPr>
                <w:rFonts w:ascii="楷体_GB2312" w:eastAsia="楷体_GB2312" w:cs="宋体" w:hAnsiTheme="minorEastAsia"/>
                <w:sz w:val="28"/>
                <w:szCs w:val="28"/>
              </w:rPr>
            </w:pPr>
          </w:p>
        </w:tc>
        <w:tc>
          <w:tcPr>
            <w:tcW w:w="1705" w:type="dxa"/>
            <w:vAlign w:val="center"/>
          </w:tcPr>
          <w:p>
            <w:pPr>
              <w:jc w:val="center"/>
              <w:rPr>
                <w:rFonts w:ascii="楷体_GB2312" w:eastAsia="楷体_GB2312" w:cs="宋体" w:hAnsi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4" w:hRule="atLeast"/>
        </w:trPr>
        <w:tc>
          <w:tcPr>
            <w:tcW w:w="1704" w:type="dxa"/>
            <w:vAlign w:val="center"/>
          </w:tcPr>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团队口号</w:t>
            </w:r>
          </w:p>
          <w:p>
            <w:pPr>
              <w:jc w:val="center"/>
              <w:rPr>
                <w:rFonts w:ascii="楷体_GB2312" w:eastAsia="楷体_GB2312" w:cs="宋体" w:hAnsiTheme="minorEastAsia"/>
                <w:sz w:val="28"/>
                <w:szCs w:val="28"/>
              </w:rPr>
            </w:pPr>
            <w:r>
              <w:rPr>
                <w:rFonts w:hint="eastAsia" w:ascii="楷体_GB2312" w:eastAsia="楷体_GB2312" w:cs="宋体" w:hAnsiTheme="minorEastAsia"/>
                <w:sz w:val="28"/>
                <w:szCs w:val="28"/>
              </w:rPr>
              <w:t>（30字内）</w:t>
            </w:r>
          </w:p>
        </w:tc>
        <w:tc>
          <w:tcPr>
            <w:tcW w:w="6818" w:type="dxa"/>
            <w:gridSpan w:val="4"/>
            <w:vAlign w:val="center"/>
          </w:tcPr>
          <w:p>
            <w:pPr>
              <w:jc w:val="center"/>
              <w:rPr>
                <w:rFonts w:ascii="楷体_GB2312" w:eastAsia="楷体_GB2312" w:cs="宋体" w:hAnsi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8" w:hRule="atLeast"/>
        </w:trPr>
        <w:tc>
          <w:tcPr>
            <w:tcW w:w="1704" w:type="dxa"/>
            <w:vAlign w:val="center"/>
          </w:tcPr>
          <w:p>
            <w:pPr>
              <w:spacing w:line="480" w:lineRule="exact"/>
              <w:jc w:val="center"/>
              <w:rPr>
                <w:rFonts w:ascii="楷体_GB2312" w:eastAsia="楷体_GB2312" w:hAnsiTheme="minorEastAsia"/>
                <w:b/>
                <w:color w:val="000000"/>
                <w:sz w:val="28"/>
                <w:szCs w:val="28"/>
              </w:rPr>
            </w:pPr>
            <w:r>
              <w:rPr>
                <w:rFonts w:hint="eastAsia" w:ascii="楷体_GB2312" w:eastAsia="楷体_GB2312" w:hAnsiTheme="minorEastAsia"/>
                <w:b/>
                <w:color w:val="000000"/>
                <w:sz w:val="28"/>
                <w:szCs w:val="28"/>
              </w:rPr>
              <w:t>队长所在</w:t>
            </w:r>
          </w:p>
          <w:p>
            <w:pPr>
              <w:spacing w:line="480" w:lineRule="exact"/>
              <w:jc w:val="center"/>
              <w:rPr>
                <w:rFonts w:ascii="楷体_GB2312" w:eastAsia="楷体_GB2312" w:hAnsiTheme="minorEastAsia"/>
                <w:b/>
                <w:color w:val="000000"/>
                <w:sz w:val="28"/>
                <w:szCs w:val="28"/>
              </w:rPr>
            </w:pPr>
            <w:r>
              <w:rPr>
                <w:rFonts w:hint="eastAsia" w:ascii="楷体_GB2312" w:eastAsia="楷体_GB2312" w:hAnsiTheme="minorEastAsia"/>
                <w:b/>
                <w:color w:val="000000"/>
                <w:sz w:val="28"/>
                <w:szCs w:val="28"/>
              </w:rPr>
              <w:t>学院团委</w:t>
            </w:r>
          </w:p>
          <w:p>
            <w:pPr>
              <w:spacing w:line="480" w:lineRule="exact"/>
              <w:jc w:val="center"/>
              <w:rPr>
                <w:rFonts w:ascii="楷体_GB2312" w:eastAsia="楷体_GB2312" w:hAnsiTheme="minorEastAsia"/>
                <w:b/>
                <w:color w:val="000000"/>
                <w:sz w:val="28"/>
                <w:szCs w:val="28"/>
              </w:rPr>
            </w:pPr>
            <w:r>
              <w:rPr>
                <w:rFonts w:hint="eastAsia" w:ascii="楷体_GB2312" w:eastAsia="楷体_GB2312" w:hAnsiTheme="minorEastAsia"/>
                <w:b/>
                <w:color w:val="000000"/>
                <w:sz w:val="28"/>
                <w:szCs w:val="28"/>
              </w:rPr>
              <w:t>（团总支）</w:t>
            </w:r>
          </w:p>
          <w:p>
            <w:pPr>
              <w:spacing w:line="480" w:lineRule="exact"/>
              <w:jc w:val="center"/>
              <w:rPr>
                <w:rFonts w:ascii="楷体_GB2312" w:eastAsia="楷体_GB2312" w:cs="宋体" w:hAnsiTheme="minorEastAsia"/>
                <w:sz w:val="28"/>
                <w:szCs w:val="28"/>
              </w:rPr>
            </w:pPr>
            <w:r>
              <w:rPr>
                <w:rFonts w:hint="eastAsia" w:ascii="楷体_GB2312" w:eastAsia="楷体_GB2312" w:hAnsiTheme="minorEastAsia"/>
                <w:b/>
                <w:color w:val="000000"/>
                <w:sz w:val="28"/>
                <w:szCs w:val="28"/>
              </w:rPr>
              <w:t>意   见</w:t>
            </w:r>
          </w:p>
        </w:tc>
        <w:tc>
          <w:tcPr>
            <w:tcW w:w="6818" w:type="dxa"/>
            <w:gridSpan w:val="4"/>
          </w:tcPr>
          <w:p>
            <w:pPr>
              <w:spacing w:before="156" w:beforeLines="50" w:after="156" w:afterLines="50" w:line="480" w:lineRule="exact"/>
              <w:jc w:val="center"/>
              <w:rPr>
                <w:rFonts w:ascii="楷体_GB2312" w:eastAsia="楷体_GB2312" w:hAnsiTheme="minorEastAsia"/>
                <w:color w:val="000000"/>
                <w:sz w:val="28"/>
                <w:szCs w:val="28"/>
              </w:rPr>
            </w:pPr>
          </w:p>
          <w:p>
            <w:pPr>
              <w:spacing w:before="156" w:beforeLines="50" w:after="156" w:afterLines="50" w:line="480" w:lineRule="exact"/>
              <w:jc w:val="center"/>
              <w:rPr>
                <w:rFonts w:ascii="楷体_GB2312" w:eastAsia="楷体_GB2312" w:hAnsiTheme="minorEastAsia"/>
                <w:color w:val="000000"/>
                <w:sz w:val="28"/>
                <w:szCs w:val="28"/>
              </w:rPr>
            </w:pPr>
          </w:p>
          <w:p>
            <w:pPr>
              <w:spacing w:before="156" w:beforeLines="50" w:after="156" w:afterLines="50" w:line="480" w:lineRule="exact"/>
              <w:jc w:val="center"/>
              <w:rPr>
                <w:rFonts w:ascii="楷体_GB2312" w:eastAsia="楷体_GB2312" w:hAnsiTheme="minorEastAsia"/>
                <w:color w:val="000000"/>
                <w:sz w:val="28"/>
                <w:szCs w:val="28"/>
              </w:rPr>
            </w:pPr>
          </w:p>
          <w:p>
            <w:pPr>
              <w:spacing w:before="156" w:beforeLines="50" w:after="156" w:afterLines="50" w:line="480" w:lineRule="exact"/>
              <w:jc w:val="center"/>
              <w:rPr>
                <w:rFonts w:ascii="楷体_GB2312" w:eastAsia="楷体_GB2312" w:hAnsiTheme="minorEastAsia"/>
                <w:color w:val="000000"/>
                <w:sz w:val="28"/>
                <w:szCs w:val="28"/>
              </w:rPr>
            </w:pPr>
            <w:r>
              <w:rPr>
                <w:rFonts w:hint="eastAsia" w:ascii="楷体_GB2312" w:eastAsia="楷体_GB2312" w:hAnsiTheme="minorEastAsia"/>
                <w:color w:val="000000"/>
                <w:sz w:val="28"/>
                <w:szCs w:val="28"/>
              </w:rPr>
              <w:t xml:space="preserve">                       盖章</w:t>
            </w:r>
          </w:p>
          <w:p>
            <w:pPr>
              <w:spacing w:before="156" w:beforeLines="50" w:after="156" w:afterLines="50" w:line="480" w:lineRule="exact"/>
              <w:jc w:val="center"/>
              <w:rPr>
                <w:rFonts w:ascii="楷体_GB2312" w:eastAsia="楷体_GB2312" w:cs="宋体" w:hAnsiTheme="minorEastAsia"/>
                <w:sz w:val="28"/>
                <w:szCs w:val="28"/>
              </w:rPr>
            </w:pPr>
            <w:r>
              <w:rPr>
                <w:rFonts w:hint="eastAsia" w:ascii="楷体_GB2312" w:eastAsia="楷体_GB2312" w:hAnsiTheme="minorEastAsia"/>
                <w:color w:val="000000"/>
                <w:sz w:val="28"/>
                <w:szCs w:val="28"/>
              </w:rPr>
              <w:t xml:space="preserve">                      年  月  日</w:t>
            </w:r>
          </w:p>
        </w:tc>
      </w:tr>
    </w:tbl>
    <w:p>
      <w:pPr>
        <w:spacing w:before="312" w:beforeLines="100"/>
        <w:jc w:val="left"/>
        <w:rPr>
          <w:rFonts w:cs="微软雅黑" w:asciiTheme="minorEastAsia" w:hAnsiTheme="minorEastAsia"/>
          <w:sz w:val="32"/>
          <w:szCs w:val="32"/>
          <w:shd w:val="clear" w:color="auto" w:fill="FFFFFF"/>
        </w:rPr>
      </w:pPr>
      <w:r>
        <w:rPr>
          <w:rFonts w:hint="eastAsia" w:ascii="黑体" w:hAnsi="黑体" w:eastAsia="黑体" w:cs="黑体"/>
          <w:sz w:val="24"/>
          <w:szCs w:val="32"/>
        </w:rPr>
        <w:t>注：此表如实填写后，将电子版发送至邮箱7097473@qq.com，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A7F73"/>
    <w:multiLevelType w:val="singleLevel"/>
    <w:tmpl w:val="24CA7F73"/>
    <w:lvl w:ilvl="0" w:tentative="0">
      <w:start w:val="3"/>
      <w:numFmt w:val="decimal"/>
      <w:lvlText w:val="%1."/>
      <w:lvlJc w:val="left"/>
      <w:pPr>
        <w:tabs>
          <w:tab w:val="left" w:pos="312"/>
        </w:tabs>
        <w:ind w:left="482"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22552"/>
    <w:rsid w:val="000E4588"/>
    <w:rsid w:val="00337F62"/>
    <w:rsid w:val="003C2EDB"/>
    <w:rsid w:val="00622438"/>
    <w:rsid w:val="009B2667"/>
    <w:rsid w:val="00B34A86"/>
    <w:rsid w:val="00C43FCF"/>
    <w:rsid w:val="0DC22552"/>
    <w:rsid w:val="21EF5EBE"/>
    <w:rsid w:val="230F073D"/>
    <w:rsid w:val="24270BA5"/>
    <w:rsid w:val="29507A1F"/>
    <w:rsid w:val="44B55560"/>
    <w:rsid w:val="64804F33"/>
    <w:rsid w:val="64AF0437"/>
    <w:rsid w:val="64F54104"/>
    <w:rsid w:val="78A4112C"/>
    <w:rsid w:val="78AA7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SNNUCCA</Company>
  <Pages>4</Pages>
  <Words>177</Words>
  <Characters>1013</Characters>
  <Lines>8</Lines>
  <Paragraphs>2</Paragraphs>
  <TotalTime>5</TotalTime>
  <ScaleCrop>false</ScaleCrop>
  <LinksUpToDate>false</LinksUpToDate>
  <CharactersWithSpaces>1188</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2018-04-30T05:56:00Z</dcterms:created>
  <dc:creator>ゞ青莲剑仙〃</dc:creator>
  <cp:lastModifiedBy>Administrator</cp:lastModifiedBy>
  <dcterms:modified xsi:type="dcterms:W3CDTF">2018-05-07T07:13:27Z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